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8938A1" w:rsidRPr="00A83A1A" w:rsidRDefault="008938A1" w:rsidP="00A83A1A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26. E, Seite 98   </w:t>
      </w:r>
    </w:p>
    <w:p w:rsidR="008938A1" w:rsidRDefault="008938A1" w:rsidP="008938A1">
      <w:pPr>
        <w:sectPr w:rsidR="008938A1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8938A1" w:rsidRDefault="008938A1" w:rsidP="008938A1">
      <w:pPr>
        <w:sectPr w:rsidR="008938A1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8938A1" w:rsidRDefault="008938A1" w:rsidP="008938A1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amāre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amō</w:t>
      </w:r>
      <w:proofErr w:type="spellEnd"/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lieben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8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amphitheātrum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Amphitheater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8938A1" w:rsidRDefault="008938A1" w:rsidP="008938A1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>arma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>armōrum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n Pl</w:t>
      </w:r>
      <w:r>
        <w:rPr>
          <w:rFonts w:ascii="Calibri" w:eastAsia="MercuryTextG1-Roman" w:hAnsi="Calibri" w:cs="MercuryTextG1-Roman"/>
          <w:sz w:val="21"/>
          <w:szCs w:val="21"/>
        </w:rPr>
        <w:t>.    das Gerät, die Waffen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26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castra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castrōrum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n Pl</w:t>
      </w:r>
      <w:r>
        <w:rPr>
          <w:rFonts w:ascii="Calibri" w:eastAsia="Calibri" w:hAnsi="Calibri"/>
          <w:sz w:val="21"/>
          <w:szCs w:val="21"/>
          <w:lang w:eastAsia="en-US"/>
        </w:rPr>
        <w:t>.    das Lager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938A1" w:rsidRDefault="008938A1" w:rsidP="008938A1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cūnctī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alle (zusammen)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8938A1" w:rsidRDefault="008938A1" w:rsidP="008938A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dēlectāre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dēlectō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erfreuen, unterhalten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dōnum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Geschenk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8938A1" w:rsidRDefault="008938A1" w:rsidP="008938A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ecce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schau! sieh da! schaut! seht da</w:t>
      </w:r>
      <w:proofErr w:type="gramStart"/>
      <w:r>
        <w:rPr>
          <w:rFonts w:ascii="Calibri" w:eastAsia="Calibri" w:hAnsi="Calibri"/>
          <w:sz w:val="21"/>
          <w:szCs w:val="21"/>
          <w:lang w:eastAsia="en-US"/>
        </w:rPr>
        <w:t>!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  <w:proofErr w:type="gramEnd"/>
    </w:p>
    <w:p w:rsidR="008938A1" w:rsidRDefault="008938A1" w:rsidP="008938A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8938A1" w:rsidRDefault="008938A1" w:rsidP="008938A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938A1" w:rsidRDefault="008938A1" w:rsidP="008938A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8938A1" w:rsidRDefault="008938A1" w:rsidP="008938A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exercēre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exerceō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üben, trainieren; quälen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8938A1" w:rsidRDefault="008938A1" w:rsidP="008938A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gladiātor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gladiātōris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Gladiator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8938A1" w:rsidRDefault="008938A1" w:rsidP="008938A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gladius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Schwert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8938A1" w:rsidRDefault="008938A1" w:rsidP="008938A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līberī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līberōrum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 Pl</w:t>
      </w:r>
      <w:r>
        <w:rPr>
          <w:rFonts w:ascii="Calibri" w:eastAsia="Calibri" w:hAnsi="Calibri"/>
          <w:sz w:val="21"/>
          <w:szCs w:val="21"/>
          <w:lang w:eastAsia="en-US"/>
        </w:rPr>
        <w:t>.    die Kinder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938A1" w:rsidRDefault="008938A1" w:rsidP="008938A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lūdus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Spiel; die Schule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Pompēiānus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pompejanisch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Pompejaner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Pompēī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Pompēiōrum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 Pl</w:t>
      </w:r>
      <w:r>
        <w:rPr>
          <w:rFonts w:ascii="Calibri" w:eastAsia="Calibri" w:hAnsi="Calibri"/>
          <w:sz w:val="21"/>
          <w:szCs w:val="21"/>
          <w:lang w:eastAsia="en-US"/>
        </w:rPr>
        <w:t>.   Pompeji (Stadt in Kampanien)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938A1" w:rsidRDefault="008938A1" w:rsidP="008938A1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praebēre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praebeō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geben, hinhalten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 xml:space="preserve">4 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puella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Mädchen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pūgnāre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pūgnō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kämpfen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saepe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oft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wissen, kennen,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 / Abl</w:t>
      </w:r>
      <w:r>
        <w:rPr>
          <w:rFonts w:ascii="Calibri" w:eastAsia="Calibri" w:hAnsi="Calibri"/>
          <w:sz w:val="21"/>
          <w:szCs w:val="21"/>
          <w:lang w:eastAsia="en-US"/>
        </w:rPr>
        <w:t>.  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timēre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fürchten, Angst haben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Stadt; die Stadt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8938A1" w:rsidRDefault="008938A1" w:rsidP="008938A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8938A1" w:rsidRDefault="008938A1" w:rsidP="008938A1">
      <w:pPr>
        <w:sectPr w:rsidR="008938A1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8938A1" w:rsidRDefault="008938A1" w:rsidP="008938A1">
      <w:pPr>
        <w:spacing w:after="240"/>
        <w:ind w:right="-567"/>
      </w:pPr>
    </w:p>
    <w:p w:rsidR="008938A1" w:rsidRDefault="008938A1" w:rsidP="00A83A1A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26. T, Seite 99   </w:t>
      </w:r>
    </w:p>
    <w:p w:rsidR="008938A1" w:rsidRDefault="008938A1" w:rsidP="008938A1">
      <w:pPr>
        <w:sectPr w:rsidR="008938A1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8938A1" w:rsidRDefault="008938A1" w:rsidP="008938A1">
      <w:pPr>
        <w:sectPr w:rsidR="008938A1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8938A1" w:rsidRDefault="008938A1" w:rsidP="008938A1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</w:p>
    <w:p w:rsidR="008938A1" w:rsidRDefault="008938A1" w:rsidP="008938A1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adhūc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</w:t>
      </w:r>
      <w:r>
        <w:rPr>
          <w:rFonts w:ascii="Calibri" w:eastAsia="MercuryTextG1-Roman" w:hAnsi="Calibri" w:cs="Calibri"/>
          <w:i/>
          <w:iCs/>
          <w:sz w:val="21"/>
          <w:szCs w:val="21"/>
        </w:rPr>
        <w:t xml:space="preserve">Adv.    </w:t>
      </w:r>
      <w:r>
        <w:rPr>
          <w:rFonts w:ascii="Calibri" w:eastAsia="MercuryTextG1-Roman" w:hAnsi="Calibri" w:cs="Calibri"/>
          <w:sz w:val="21"/>
          <w:szCs w:val="21"/>
        </w:rPr>
        <w:t>bis jetzt, noch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3</w:t>
      </w:r>
    </w:p>
    <w:p w:rsidR="008938A1" w:rsidRDefault="008938A1" w:rsidP="008938A1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>arma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>armōrum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n Pl</w:t>
      </w:r>
      <w:r>
        <w:rPr>
          <w:rFonts w:ascii="Calibri" w:eastAsia="MercuryTextG1-Roman" w:hAnsi="Calibri" w:cs="MercuryTextG1-Roman"/>
          <w:sz w:val="21"/>
          <w:szCs w:val="21"/>
        </w:rPr>
        <w:t>.    das Gerät, die Waffen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26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bonus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gut, tüchtig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cadere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cadō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938A1" w:rsidRDefault="008938A1" w:rsidP="008938A1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caelum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Himmel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21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carrus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Wagen, der Karren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castra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castrōrum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n Pl</w:t>
      </w:r>
      <w:r>
        <w:rPr>
          <w:rFonts w:ascii="Calibri" w:eastAsia="Calibri" w:hAnsi="Calibri"/>
          <w:sz w:val="21"/>
          <w:szCs w:val="21"/>
          <w:lang w:eastAsia="en-US"/>
        </w:rPr>
        <w:t>.    das Lager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laut rufen, schreien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clārus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klar, hell, berühmt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cōnsilium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die Beratung, der Beschluss, der Plan, der Rat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8938A1" w:rsidRDefault="008938A1" w:rsidP="008938A1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cum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mit, zusammen mit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8938A1" w:rsidRDefault="008938A1" w:rsidP="008938A1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cūnctī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alle (zusammen)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von, von ... her, von ... weg, von ... herab;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8938A1" w:rsidRDefault="008938A1" w:rsidP="008938A1">
      <w:pPr>
        <w:spacing w:after="240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dīcere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dīcō</w:t>
      </w:r>
      <w:proofErr w:type="spellEnd"/>
      <w:r>
        <w:rPr>
          <w:rFonts w:ascii="Calibri" w:hAnsi="Calibri" w:cs="Calibri"/>
          <w:sz w:val="21"/>
          <w:szCs w:val="21"/>
        </w:rPr>
        <w:t xml:space="preserve">    sagen, sprechen</w:t>
      </w:r>
      <w:r>
        <w:rPr>
          <w:rFonts w:ascii="Calibri" w:hAnsi="Calibri" w:cs="Calibri"/>
          <w:sz w:val="21"/>
          <w:szCs w:val="21"/>
          <w:vertAlign w:val="superscript"/>
        </w:rPr>
        <w:t>16</w:t>
      </w:r>
    </w:p>
    <w:p w:rsidR="008938A1" w:rsidRDefault="008938A1" w:rsidP="008938A1">
      <w:pPr>
        <w:spacing w:after="240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dūcere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dūco</w:t>
      </w:r>
      <w:proofErr w:type="spellEnd"/>
      <w:r>
        <w:rPr>
          <w:rFonts w:ascii="Calibri" w:hAnsi="Calibri" w:cs="Calibri"/>
          <w:sz w:val="21"/>
          <w:szCs w:val="21"/>
        </w:rPr>
        <w:t xml:space="preserve">    führen, ziehen</w:t>
      </w:r>
      <w:r>
        <w:rPr>
          <w:rFonts w:ascii="Calibri" w:hAnsi="Calibri" w:cs="Calibri"/>
          <w:sz w:val="21"/>
          <w:szCs w:val="21"/>
          <w:vertAlign w:val="superscript"/>
        </w:rPr>
        <w:t>16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errāre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errō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umherirren, (sich) irren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938A1" w:rsidRDefault="008938A1" w:rsidP="008938A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8938A1" w:rsidRDefault="008938A1" w:rsidP="008938A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8938A1" w:rsidRDefault="008938A1" w:rsidP="008938A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m. Abl.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factum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Handlung, die Tat, die Tatsache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familia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Familie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fīlia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Tochter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flēre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fleō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flēvī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weinen, beweinen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5. 25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Bruder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8938A1" w:rsidRDefault="008938A1" w:rsidP="008938A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gladiātor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gladiātōris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Gladiator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8938A1" w:rsidRDefault="008938A1" w:rsidP="008938A1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homō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hominis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Mensch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23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iacēre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iaceō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liegen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befehlen, herrschen (über)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8938A1" w:rsidRDefault="008938A1" w:rsidP="008938A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8938A1" w:rsidRDefault="008938A1" w:rsidP="008938A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in (... hin</w:t>
      </w:r>
      <w:bookmarkStart w:id="0" w:name="_GoBack"/>
      <w:bookmarkEnd w:id="0"/>
      <w:r>
        <w:rPr>
          <w:rFonts w:ascii="Calibri" w:eastAsia="Calibri" w:hAnsi="Calibri"/>
          <w:sz w:val="21"/>
          <w:szCs w:val="21"/>
          <w:lang w:eastAsia="en-US"/>
        </w:rPr>
        <w:t>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938A1" w:rsidRDefault="008938A1" w:rsidP="008938A1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lapillus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kleine Stein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laudāre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laudō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loben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līberī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līberōrum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 Pl</w:t>
      </w:r>
      <w:r>
        <w:rPr>
          <w:rFonts w:ascii="Calibri" w:eastAsia="Calibri" w:hAnsi="Calibri"/>
          <w:sz w:val="21"/>
          <w:szCs w:val="21"/>
          <w:lang w:eastAsia="en-US"/>
        </w:rPr>
        <w:t>.    die Kinder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938A1" w:rsidRDefault="008938A1" w:rsidP="008938A1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lignum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Balken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manēre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maneō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bleiben, (er)warten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māter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mātris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Mutter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8938A1" w:rsidRDefault="008938A1" w:rsidP="008938A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mihi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mir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miser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misera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miserum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arm, erbärmlich, unglücklich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8938A1" w:rsidRDefault="008938A1" w:rsidP="008938A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mors, mortis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der Tod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mortuus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gestorben, tot;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der Tote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8938A1" w:rsidRDefault="008938A1" w:rsidP="008938A1">
      <w:pPr>
        <w:spacing w:after="240"/>
      </w:pPr>
      <w:bookmarkStart w:id="1" w:name="_Hlk16878510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bookmarkEnd w:id="1"/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mūrus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Mauer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narrāre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narrō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erzählen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und nicht, auch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nōbīscum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mit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noctis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Nacht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8938A1" w:rsidRDefault="008938A1" w:rsidP="008938A1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Nūceria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(die Stadt)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Nuceria</w:t>
      </w:r>
      <w:proofErr w:type="spellEnd"/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oculus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Auge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pārēre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gehorchen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parvus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klein, gering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pater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patris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sz w:val="21"/>
          <w:szCs w:val="21"/>
          <w:lang w:eastAsia="en-US"/>
        </w:rPr>
        <w:t>m    derVater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paulō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post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(ein) wenig später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938A1" w:rsidRDefault="008938A1" w:rsidP="008938A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per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durch, hindurch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plūs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quam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mīlle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mehr als tausend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Pompēiānus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pompejanisch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Pompejaner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Pompēī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Pompēiōrum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 Pl</w:t>
      </w:r>
      <w:r>
        <w:rPr>
          <w:rFonts w:ascii="Calibri" w:eastAsia="Calibri" w:hAnsi="Calibri"/>
          <w:sz w:val="21"/>
          <w:szCs w:val="21"/>
          <w:lang w:eastAsia="en-US"/>
        </w:rPr>
        <w:t>.   Pompeji (Stadt in Kampanien)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portāre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portō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bringen, tragen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hinter, nach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posteā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nachher, später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938A1" w:rsidRDefault="008938A1" w:rsidP="008938A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(angehängt)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wer?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regiō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regiōnis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das Gebiet, die Gegend, die Richtung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8938A1" w:rsidRDefault="008938A1" w:rsidP="008938A1">
      <w:pPr>
        <w:spacing w:after="240"/>
      </w:pPr>
      <w:bookmarkStart w:id="2" w:name="_Hlk16871686"/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relinquere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relinquō</w:t>
      </w:r>
      <w:proofErr w:type="spellEnd"/>
      <w:r>
        <w:rPr>
          <w:rFonts w:ascii="Calibri" w:hAnsi="Calibri" w:cs="Calibri"/>
          <w:sz w:val="21"/>
          <w:szCs w:val="21"/>
        </w:rPr>
        <w:t xml:space="preserve">    verlassen, zurücklassen</w:t>
      </w:r>
      <w:r>
        <w:rPr>
          <w:rFonts w:ascii="Calibri" w:hAnsi="Calibri" w:cs="Calibri"/>
          <w:sz w:val="21"/>
          <w:szCs w:val="21"/>
          <w:vertAlign w:val="superscript"/>
        </w:rPr>
        <w:t>16</w:t>
      </w:r>
      <w:bookmarkEnd w:id="2"/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reliquiae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reliquiārum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 Pl</w:t>
      </w:r>
      <w:r>
        <w:rPr>
          <w:rFonts w:ascii="Calibri" w:eastAsia="Calibri" w:hAnsi="Calibri"/>
          <w:sz w:val="21"/>
          <w:szCs w:val="21"/>
          <w:lang w:eastAsia="en-US"/>
        </w:rPr>
        <w:t>.    das Überbleibsel, der Überrest, die Ruine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serva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Sklavin, die Dienerin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8938A1" w:rsidRDefault="008938A1" w:rsidP="008938A1">
      <w:pPr>
        <w:spacing w:after="240"/>
      </w:pPr>
      <w:bookmarkStart w:id="3" w:name="_Hlk1687172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bewahren, retten; beobachten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bookmarkEnd w:id="3"/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wenn, falls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8938A1" w:rsidRDefault="008938A1" w:rsidP="008938A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sine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ohne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sub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unter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tandem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endlich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temptāre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temptō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angreifen; prüfen, versuchen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tenebrae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tenebrārum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 Pl</w:t>
      </w:r>
      <w:r>
        <w:rPr>
          <w:rFonts w:ascii="Calibri" w:eastAsia="Calibri" w:hAnsi="Calibri"/>
          <w:sz w:val="21"/>
          <w:szCs w:val="21"/>
          <w:lang w:eastAsia="en-US"/>
        </w:rPr>
        <w:t>.    die Dunkelheit, die Finsternis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ubī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wo?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Stadt; die Stadt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oder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19. 25</w:t>
      </w:r>
    </w:p>
    <w:p w:rsidR="008938A1" w:rsidRDefault="008938A1" w:rsidP="008938A1">
      <w:pPr>
        <w:spacing w:after="240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venīre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veniō</w:t>
      </w:r>
      <w:proofErr w:type="spellEnd"/>
      <w:r>
        <w:rPr>
          <w:rFonts w:ascii="Calibri" w:hAnsi="Calibri" w:cs="Calibri"/>
          <w:sz w:val="21"/>
          <w:szCs w:val="21"/>
        </w:rPr>
        <w:t xml:space="preserve">    kommen</w:t>
      </w:r>
      <w:r>
        <w:rPr>
          <w:rFonts w:ascii="Calibri" w:hAnsi="Calibri" w:cs="Calibri"/>
          <w:sz w:val="21"/>
          <w:szCs w:val="21"/>
          <w:vertAlign w:val="superscript"/>
        </w:rPr>
        <w:t>10</w:t>
      </w:r>
    </w:p>
    <w:p w:rsidR="008938A1" w:rsidRDefault="008938A1" w:rsidP="008938A1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Vesuvius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Vesuv (Vulkan in Kampanien)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8938A1" w:rsidRDefault="008938A1" w:rsidP="008938A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ihr / euch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938A1" w:rsidRDefault="008938A1" w:rsidP="008938A1">
      <w:pPr>
        <w:sectPr w:rsidR="008938A1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8938A1" w:rsidRDefault="008938A1" w:rsidP="008938A1">
      <w:pPr>
        <w:spacing w:after="240"/>
        <w:ind w:right="-567"/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8A1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A1A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6BC29C-0E85-4D87-901F-9A869F43E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984</Words>
  <Characters>6014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2020-08-14T07:51:00Z</dcterms:created>
  <dcterms:modified xsi:type="dcterms:W3CDTF">2020-08-14T08:44:00Z</dcterms:modified>
</cp:coreProperties>
</file>